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2019年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市建设局</w:t>
      </w:r>
      <w:r w:rsidRPr="00836DB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政府信息公开工作年度报告</w:t>
      </w: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一、总体情况</w:t>
      </w:r>
    </w:p>
    <w:p w:rsidR="009A100C" w:rsidRDefault="00060BCC" w:rsidP="009A100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年以来，我局</w:t>
      </w:r>
      <w:r w:rsidRPr="009754B5">
        <w:rPr>
          <w:rFonts w:ascii="仿宋_GB2312" w:eastAsia="仿宋_GB2312" w:hint="eastAsia"/>
          <w:sz w:val="32"/>
          <w:szCs w:val="32"/>
        </w:rPr>
        <w:t>按照市委、市政府的部署和市政务公开领导小组的工作要求，</w:t>
      </w:r>
      <w:r>
        <w:rPr>
          <w:rFonts w:ascii="仿宋_GB2312" w:eastAsia="仿宋_GB2312" w:hint="eastAsia"/>
          <w:sz w:val="32"/>
          <w:szCs w:val="32"/>
        </w:rPr>
        <w:t>秉持“</w:t>
      </w:r>
      <w:r>
        <w:rPr>
          <w:rFonts w:ascii="仿宋_GB2312" w:eastAsia="仿宋_GB2312"/>
          <w:sz w:val="32"/>
          <w:szCs w:val="32"/>
        </w:rPr>
        <w:t>提高政府工作透明度，建设法治政府，充分发挥政府信息对人民群众生产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生活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经济社会活动的服务作用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的政务公开原则，</w:t>
      </w:r>
      <w:r w:rsidRPr="009754B5">
        <w:rPr>
          <w:rFonts w:ascii="仿宋_GB2312" w:eastAsia="仿宋_GB2312" w:hint="eastAsia"/>
          <w:sz w:val="32"/>
          <w:szCs w:val="32"/>
        </w:rPr>
        <w:t>加强组织领导，拓展公开内容，创新公开形式，完善公开制度，强化公开监督，</w:t>
      </w:r>
      <w:r>
        <w:rPr>
          <w:rFonts w:ascii="仿宋_GB2312" w:eastAsia="仿宋_GB2312" w:hint="eastAsia"/>
          <w:sz w:val="32"/>
          <w:szCs w:val="32"/>
        </w:rPr>
        <w:t>深入</w:t>
      </w:r>
      <w:r w:rsidRPr="009754B5">
        <w:rPr>
          <w:rFonts w:ascii="仿宋_GB2312" w:eastAsia="仿宋_GB2312" w:hint="eastAsia"/>
          <w:sz w:val="32"/>
          <w:szCs w:val="32"/>
        </w:rPr>
        <w:t>推进政务公开工作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100C" w:rsidRPr="00F163D8" w:rsidRDefault="009A100C" w:rsidP="009A100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</w:t>
      </w:r>
      <w:r>
        <w:rPr>
          <w:rFonts w:ascii="仿宋_GB2312" w:eastAsia="仿宋_GB2312"/>
          <w:sz w:val="32"/>
          <w:szCs w:val="32"/>
        </w:rPr>
        <w:t>认真按照</w:t>
      </w:r>
      <w:r w:rsidRPr="00F163D8">
        <w:rPr>
          <w:rFonts w:ascii="仿宋_GB2312" w:eastAsia="仿宋_GB2312" w:hint="eastAsia"/>
          <w:sz w:val="32"/>
          <w:szCs w:val="32"/>
        </w:rPr>
        <w:t>浙政办发〔2019〕37号、</w:t>
      </w:r>
      <w:r w:rsidRPr="00F163D8">
        <w:rPr>
          <w:rFonts w:ascii="仿宋_GB2312" w:eastAsia="仿宋_GB2312"/>
          <w:sz w:val="32"/>
          <w:szCs w:val="32"/>
        </w:rPr>
        <w:t>嘉政办发〔2019〕35号文件</w:t>
      </w:r>
      <w:r w:rsidRPr="00F163D8">
        <w:rPr>
          <w:rFonts w:ascii="仿宋_GB2312" w:eastAsia="仿宋_GB2312" w:hint="eastAsia"/>
          <w:sz w:val="32"/>
          <w:szCs w:val="32"/>
        </w:rPr>
        <w:t>等要求</w:t>
      </w:r>
      <w:r>
        <w:rPr>
          <w:rFonts w:ascii="仿宋_GB2312" w:eastAsia="仿宋_GB2312" w:hint="eastAsia"/>
          <w:sz w:val="32"/>
          <w:szCs w:val="32"/>
        </w:rPr>
        <w:t>，</w:t>
      </w:r>
      <w:r w:rsidRPr="00F163D8">
        <w:rPr>
          <w:rFonts w:ascii="仿宋_GB2312" w:eastAsia="仿宋_GB2312" w:hint="eastAsia"/>
          <w:sz w:val="32"/>
          <w:szCs w:val="32"/>
        </w:rPr>
        <w:t>深入解读重要政策</w:t>
      </w:r>
      <w:r>
        <w:rPr>
          <w:rFonts w:ascii="仿宋_GB2312" w:eastAsia="仿宋_GB2312" w:hint="eastAsia"/>
          <w:sz w:val="32"/>
          <w:szCs w:val="32"/>
        </w:rPr>
        <w:t>，</w:t>
      </w:r>
      <w:r w:rsidRPr="00F163D8">
        <w:rPr>
          <w:rFonts w:ascii="仿宋_GB2312" w:eastAsia="仿宋_GB2312" w:hint="eastAsia"/>
          <w:sz w:val="32"/>
          <w:szCs w:val="32"/>
        </w:rPr>
        <w:t>积极回应社会关切</w:t>
      </w:r>
      <w:r w:rsidRPr="00F163D8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努力</w:t>
      </w:r>
      <w:r w:rsidRPr="00F163D8">
        <w:rPr>
          <w:rFonts w:ascii="仿宋_GB2312" w:eastAsia="仿宋_GB2312" w:hint="eastAsia"/>
          <w:sz w:val="32"/>
          <w:szCs w:val="32"/>
        </w:rPr>
        <w:t>提升解读回应效果</w:t>
      </w:r>
      <w:r>
        <w:rPr>
          <w:rFonts w:ascii="仿宋_GB2312" w:eastAsia="仿宋_GB2312" w:hint="eastAsia"/>
          <w:sz w:val="32"/>
          <w:szCs w:val="32"/>
        </w:rPr>
        <w:t>，</w:t>
      </w:r>
      <w:r w:rsidRPr="00F163D8">
        <w:rPr>
          <w:rFonts w:ascii="仿宋_GB2312" w:eastAsia="仿宋_GB2312" w:hint="eastAsia"/>
          <w:sz w:val="32"/>
          <w:szCs w:val="32"/>
        </w:rPr>
        <w:t>落实</w:t>
      </w:r>
      <w:r w:rsidRPr="00F163D8">
        <w:rPr>
          <w:rFonts w:ascii="仿宋_GB2312" w:eastAsia="仿宋_GB2312"/>
          <w:sz w:val="32"/>
          <w:szCs w:val="32"/>
        </w:rPr>
        <w:t>完成</w:t>
      </w:r>
      <w:r w:rsidRPr="00F163D8">
        <w:rPr>
          <w:rFonts w:ascii="仿宋_GB2312" w:eastAsia="仿宋_GB2312" w:hint="eastAsia"/>
          <w:sz w:val="32"/>
          <w:szCs w:val="32"/>
        </w:rPr>
        <w:t>政务公开</w:t>
      </w:r>
      <w:r w:rsidRPr="00F163D8"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F163D8">
        <w:rPr>
          <w:rFonts w:ascii="仿宋_GB2312" w:eastAsia="仿宋_GB2312" w:hint="eastAsia"/>
          <w:sz w:val="32"/>
          <w:szCs w:val="32"/>
        </w:rPr>
        <w:t>据统计</w:t>
      </w:r>
      <w:r w:rsidRPr="00F163D8">
        <w:rPr>
          <w:rFonts w:ascii="仿宋_GB2312" w:eastAsia="仿宋_GB2312"/>
          <w:sz w:val="32"/>
          <w:szCs w:val="32"/>
        </w:rPr>
        <w:t>，</w:t>
      </w:r>
      <w:r w:rsidRPr="00F163D8">
        <w:rPr>
          <w:rFonts w:ascii="仿宋_GB2312" w:eastAsia="仿宋_GB2312" w:hint="eastAsia"/>
          <w:sz w:val="32"/>
          <w:szCs w:val="32"/>
        </w:rPr>
        <w:t>2019年度</w:t>
      </w:r>
      <w:r w:rsidRPr="00F163D8">
        <w:rPr>
          <w:rFonts w:ascii="仿宋_GB2312" w:eastAsia="仿宋_GB2312"/>
          <w:sz w:val="32"/>
          <w:szCs w:val="32"/>
        </w:rPr>
        <w:t>，我局</w:t>
      </w:r>
      <w:r w:rsidRPr="00F163D8">
        <w:rPr>
          <w:rFonts w:ascii="仿宋_GB2312" w:eastAsia="仿宋_GB2312" w:hint="eastAsia"/>
          <w:sz w:val="32"/>
          <w:szCs w:val="32"/>
        </w:rPr>
        <w:t>通过</w:t>
      </w:r>
      <w:r w:rsidRPr="00F163D8">
        <w:rPr>
          <w:rFonts w:ascii="仿宋_GB2312" w:eastAsia="仿宋_GB2312"/>
          <w:sz w:val="32"/>
          <w:szCs w:val="32"/>
        </w:rPr>
        <w:t>嘉兴市住房和城乡建设局门户网站共</w:t>
      </w:r>
      <w:r w:rsidRPr="00F163D8">
        <w:rPr>
          <w:rFonts w:ascii="仿宋_GB2312" w:eastAsia="仿宋_GB2312" w:hint="eastAsia"/>
          <w:sz w:val="32"/>
          <w:szCs w:val="32"/>
        </w:rPr>
        <w:t>主动发布</w:t>
      </w:r>
      <w:r w:rsidRPr="00F163D8">
        <w:rPr>
          <w:rFonts w:ascii="仿宋_GB2312" w:eastAsia="仿宋_GB2312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34</w:t>
      </w:r>
      <w:r>
        <w:rPr>
          <w:rFonts w:ascii="仿宋_GB2312" w:eastAsia="仿宋_GB2312"/>
          <w:sz w:val="32"/>
          <w:szCs w:val="32"/>
        </w:rPr>
        <w:t>79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嘉兴城乡建设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微信公众号推送信息8</w:t>
      </w:r>
      <w:r>
        <w:rPr>
          <w:rFonts w:ascii="仿宋_GB2312" w:eastAsia="仿宋_GB2312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答复</w:t>
      </w:r>
      <w:r>
        <w:rPr>
          <w:rFonts w:ascii="仿宋_GB2312" w:eastAsia="仿宋_GB2312"/>
          <w:sz w:val="32"/>
          <w:szCs w:val="32"/>
        </w:rPr>
        <w:t>禾点点行风热线网民提问</w:t>
      </w:r>
      <w:r>
        <w:rPr>
          <w:rFonts w:ascii="仿宋_GB2312" w:eastAsia="仿宋_GB2312" w:hint="eastAsia"/>
          <w:sz w:val="32"/>
          <w:szCs w:val="32"/>
        </w:rPr>
        <w:t>57个</w:t>
      </w:r>
      <w:r>
        <w:rPr>
          <w:rFonts w:ascii="仿宋_GB2312" w:eastAsia="仿宋_GB2312"/>
          <w:sz w:val="32"/>
          <w:szCs w:val="32"/>
        </w:rPr>
        <w:t>，共收到</w:t>
      </w:r>
      <w:r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信息公开受理单3</w:t>
      </w:r>
      <w:r w:rsidR="005B17BF">
        <w:rPr>
          <w:rFonts w:ascii="仿宋_GB2312" w:eastAsia="仿宋_GB2312"/>
          <w:sz w:val="32"/>
          <w:szCs w:val="32"/>
        </w:rPr>
        <w:t>89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，其中已答复处理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件</w:t>
      </w:r>
      <w:r w:rsidRPr="00F163D8">
        <w:rPr>
          <w:rFonts w:ascii="仿宋_GB2312" w:eastAsia="仿宋_GB2312"/>
          <w:sz w:val="32"/>
          <w:szCs w:val="32"/>
        </w:rPr>
        <w:t>。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A100C">
        <w:rPr>
          <w:rFonts w:ascii="楷体_GB2312" w:eastAsia="楷体_GB2312" w:hint="eastAsia"/>
          <w:sz w:val="32"/>
          <w:szCs w:val="32"/>
        </w:rPr>
        <w:t>（</w:t>
      </w:r>
      <w:r w:rsidRPr="009A100C">
        <w:rPr>
          <w:rFonts w:ascii="楷体_GB2312" w:eastAsia="楷体_GB2312"/>
          <w:sz w:val="32"/>
          <w:szCs w:val="32"/>
        </w:rPr>
        <w:t>一）</w:t>
      </w:r>
      <w:r w:rsidRPr="009A100C">
        <w:rPr>
          <w:rFonts w:ascii="楷体_GB2312" w:eastAsia="楷体_GB2312" w:hint="eastAsia"/>
          <w:sz w:val="32"/>
          <w:szCs w:val="32"/>
        </w:rPr>
        <w:t>坚持</w:t>
      </w:r>
      <w:r w:rsidRPr="009A100C">
        <w:rPr>
          <w:rFonts w:ascii="楷体_GB2312" w:eastAsia="楷体_GB2312"/>
          <w:sz w:val="32"/>
          <w:szCs w:val="32"/>
        </w:rPr>
        <w:t>多渠道</w:t>
      </w:r>
      <w:r w:rsidRPr="009A100C">
        <w:rPr>
          <w:rFonts w:ascii="楷体_GB2312" w:eastAsia="楷体_GB2312" w:hint="eastAsia"/>
          <w:sz w:val="32"/>
          <w:szCs w:val="32"/>
        </w:rPr>
        <w:t>主</w:t>
      </w:r>
      <w:r w:rsidRPr="009A100C">
        <w:rPr>
          <w:rFonts w:ascii="楷体_GB2312" w:eastAsia="楷体_GB2312"/>
          <w:sz w:val="32"/>
          <w:szCs w:val="32"/>
        </w:rPr>
        <w:t>动公开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在进一步坚持和完善政务公开栏这一公开形式的基础上，认真创新政务公开的形式，使政务公开的形式更加完善。一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网站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公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。通过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嘉兴市住房和城乡建设局门户网站以及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中共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嘉兴市委嘉兴市人民政府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门户网站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，对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所有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应当主动公开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及时进行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更新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是对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公众号公开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。对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于涉及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工作动态信息，我局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通过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新媒体“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嘉兴城乡建设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”“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禾点点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”进行信息推送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，让关注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城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乡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建设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工作的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人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民群众能及时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了解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我们的工作动态。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三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通过传统媒体公开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。对于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涉及到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居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民日常生活的信息，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以及我局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的重大工作计划和总结，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嘉兴日报、南湖晚报、嘉兴电视台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等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多家媒体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进行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宣传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报道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，做到让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嘉兴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的市民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只要一抬眼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就能看到。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A100C">
        <w:rPr>
          <w:rFonts w:ascii="楷体_GB2312" w:eastAsia="楷体_GB2312" w:hint="eastAsia"/>
          <w:sz w:val="32"/>
          <w:szCs w:val="32"/>
        </w:rPr>
        <w:t>（</w:t>
      </w:r>
      <w:r w:rsidRPr="009A100C">
        <w:rPr>
          <w:rFonts w:ascii="楷体_GB2312" w:eastAsia="楷体_GB2312"/>
          <w:sz w:val="32"/>
          <w:szCs w:val="32"/>
        </w:rPr>
        <w:t>二）</w:t>
      </w:r>
      <w:r w:rsidRPr="009A100C">
        <w:rPr>
          <w:rFonts w:ascii="楷体_GB2312" w:eastAsia="楷体_GB2312" w:hint="eastAsia"/>
          <w:sz w:val="32"/>
          <w:szCs w:val="32"/>
        </w:rPr>
        <w:t>坚持</w:t>
      </w:r>
      <w:r w:rsidRPr="009A100C">
        <w:rPr>
          <w:rFonts w:ascii="楷体_GB2312" w:eastAsia="楷体_GB2312"/>
          <w:sz w:val="32"/>
          <w:szCs w:val="32"/>
        </w:rPr>
        <w:t>针对性</w:t>
      </w:r>
      <w:r w:rsidRPr="009A100C">
        <w:rPr>
          <w:rFonts w:ascii="楷体_GB2312" w:eastAsia="楷体_GB2312" w:hint="eastAsia"/>
          <w:sz w:val="32"/>
          <w:szCs w:val="32"/>
        </w:rPr>
        <w:t>集中</w:t>
      </w:r>
      <w:r w:rsidRPr="009A100C">
        <w:rPr>
          <w:rFonts w:ascii="楷体_GB2312" w:eastAsia="楷体_GB2312"/>
          <w:sz w:val="32"/>
          <w:szCs w:val="32"/>
        </w:rPr>
        <w:t>公开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A100C">
        <w:rPr>
          <w:rFonts w:ascii="仿宋_GB2312" w:eastAsia="仿宋_GB2312" w:hAnsiTheme="minorHAnsi" w:cstheme="minorBidi"/>
          <w:sz w:val="32"/>
          <w:szCs w:val="32"/>
        </w:rPr>
        <w:t>针对其中百姓关注的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，我局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加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大公开力度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，开展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针对性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公开。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住房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保障信息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。住房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一直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百姓生活中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重要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的一部分，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为了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方便市民查询有关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嘉兴市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的棚改和保障性住房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相关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政策和实施情况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，我局特地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建设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嘉兴棚改、保障性住房专栏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，将与之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相关的信息集中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公示公开，保证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广大群众的监督权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提升政府的服务性。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是建筑业信息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。建筑行业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也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嘉兴的重要产业，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为了便利市民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查询建筑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企业的相关信息，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更好地保障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他们的监督权和知情权，我局特地建立嘉兴造价网，将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嘉兴的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所有建筑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企业信息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同时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公布在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该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网站上，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并设置嘉兴市建筑业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企业信用评价查询专栏，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为有需要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的市民提供更好的查询服务。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三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互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动信息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。针对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有些信息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非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专业人士或者普通市民不知道自己该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去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哪里获取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情况，与禾点点进行合作，在禾点点平台上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通过行风热线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形式与网民进行互动式问答，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对嘉兴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网民关心的问题做更及时更专业细致的解答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更好地为人民服务。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楷体" w:eastAsia="楷体" w:hAnsi="楷体" w:cstheme="minorBidi"/>
          <w:sz w:val="32"/>
          <w:szCs w:val="32"/>
        </w:rPr>
      </w:pPr>
      <w:r w:rsidRPr="009A100C">
        <w:rPr>
          <w:rFonts w:ascii="楷体" w:eastAsia="楷体" w:hAnsi="楷体" w:cstheme="minorBidi" w:hint="eastAsia"/>
          <w:sz w:val="32"/>
          <w:szCs w:val="32"/>
        </w:rPr>
        <w:t>（三）坚持依</w:t>
      </w:r>
      <w:r w:rsidRPr="009A100C">
        <w:rPr>
          <w:rFonts w:ascii="楷体" w:eastAsia="楷体" w:hAnsi="楷体" w:cstheme="minorBidi"/>
          <w:sz w:val="32"/>
          <w:szCs w:val="32"/>
        </w:rPr>
        <w:t>申请依法公开</w:t>
      </w:r>
    </w:p>
    <w:p w:rsidR="004875FC" w:rsidRPr="00244C94" w:rsidRDefault="009A100C" w:rsidP="00244C94">
      <w:pPr>
        <w:ind w:firstLineChars="250" w:firstLine="800"/>
        <w:rPr>
          <w:rFonts w:ascii="仿宋_GB2312" w:eastAsia="仿宋_GB2312" w:hAnsiTheme="minorHAnsi" w:cstheme="minorBidi"/>
          <w:sz w:val="32"/>
          <w:szCs w:val="32"/>
        </w:rPr>
      </w:pPr>
      <w:r w:rsidRPr="009A100C">
        <w:rPr>
          <w:rFonts w:ascii="仿宋_GB2312" w:eastAsia="仿宋_GB2312" w:hAnsiTheme="minorHAnsi" w:cstheme="minorBidi"/>
          <w:sz w:val="32"/>
          <w:szCs w:val="32"/>
        </w:rPr>
        <w:t>涉及应当依申请公开的信息，我局除了接收纸质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政府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信息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公开申请受理单之外，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还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了网上接收依申请公开的渠道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。为确保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及时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准确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办理依申请公开信息，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今年9月制订了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《嘉兴市建设局落实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2019年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市政务公开重点工作责任分解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通知》，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落实各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部门办理责任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，完善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办理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工作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流程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并定期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组织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抽查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4875FC" w:rsidRPr="00836DBC" w:rsidRDefault="004875FC" w:rsidP="004875FC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81"/>
        <w:gridCol w:w="1265"/>
        <w:gridCol w:w="1881"/>
      </w:tblGrid>
      <w:tr w:rsidR="004875FC" w:rsidRPr="00836DBC" w:rsidTr="001C0930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875FC" w:rsidRPr="00836DBC" w:rsidTr="00BD5BF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36DB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36DB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875FC" w:rsidRPr="00836DBC" w:rsidTr="00BD5BF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BD5BF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4875FC" w:rsidRPr="00836DBC" w:rsidTr="001C0930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875FC" w:rsidRPr="00836DBC" w:rsidTr="00BD5BF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D5BF5" w:rsidRPr="00836DBC" w:rsidTr="001C093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BF5" w:rsidRPr="00836DBC" w:rsidRDefault="00BD5BF5" w:rsidP="00BD5B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BF5" w:rsidRPr="00836DBC" w:rsidRDefault="00BD5BF5" w:rsidP="00A74B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74B7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BF5" w:rsidRPr="00836DBC" w:rsidRDefault="00BD5BF5" w:rsidP="00A74B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74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BF5" w:rsidRPr="00836DBC" w:rsidRDefault="00BD5BF5" w:rsidP="00BD5B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1026</w:t>
            </w:r>
          </w:p>
        </w:tc>
      </w:tr>
      <w:tr w:rsidR="004875FC" w:rsidRPr="00836DBC" w:rsidTr="001C093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A00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A00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3A0026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875FC"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5FC" w:rsidRPr="00836DBC" w:rsidTr="00060BCC">
        <w:trPr>
          <w:trHeight w:val="55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875FC" w:rsidRPr="00836DBC" w:rsidTr="00BD5BF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875FC" w:rsidRPr="00836DBC" w:rsidTr="001C093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C093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C0930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875FC" w:rsidRPr="00836DBC" w:rsidTr="001C093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875FC" w:rsidRPr="00836DBC" w:rsidTr="001C093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767C0D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863B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C0930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875FC" w:rsidRPr="00836DBC" w:rsidTr="001C093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4875FC" w:rsidRPr="00836DBC" w:rsidTr="001C093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5FF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0BC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1682165.35</w:t>
            </w:r>
            <w:r w:rsidRPr="00060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</w:tbl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55"/>
        <w:gridCol w:w="2327"/>
        <w:gridCol w:w="628"/>
        <w:gridCol w:w="765"/>
        <w:gridCol w:w="765"/>
        <w:gridCol w:w="825"/>
        <w:gridCol w:w="990"/>
        <w:gridCol w:w="720"/>
        <w:gridCol w:w="702"/>
      </w:tblGrid>
      <w:tr w:rsidR="004875FC" w:rsidRPr="00836DBC" w:rsidTr="001831D4">
        <w:trPr>
          <w:jc w:val="center"/>
        </w:trPr>
        <w:tc>
          <w:tcPr>
            <w:tcW w:w="3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875FC" w:rsidRPr="00836DBC" w:rsidTr="001831D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156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A74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A74B79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156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A74B79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3348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22</w:t>
            </w:r>
            <w:r w:rsidR="0033487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A74B79" w:rsidP="003348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22</w:t>
            </w:r>
            <w:r w:rsidR="0033487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A74B79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A74B79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A74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A74B79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33487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33487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A74B79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4875F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1831D4" w:rsidRDefault="001831D4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1831D4" w:rsidRPr="00836DBC" w:rsidRDefault="001831D4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四、政府信息公开行政复议、行政诉讼情况</w:t>
      </w: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875FC" w:rsidRPr="00836DBC" w:rsidTr="001C093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4875FC" w:rsidRPr="00836DBC" w:rsidTr="001C093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4875FC" w:rsidRPr="00836DBC" w:rsidTr="001C09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05FFB" w:rsidRPr="00836DBC" w:rsidTr="001C093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244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C9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4875FC" w:rsidRPr="00836DBC" w:rsidRDefault="004875FC" w:rsidP="004875FC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五、存在的主要问题及改进情况</w:t>
      </w:r>
    </w:p>
    <w:p w:rsidR="004875FC" w:rsidRDefault="00BA3DCD" w:rsidP="004875FC">
      <w:pPr>
        <w:widowControl/>
        <w:spacing w:line="432" w:lineRule="atLeast"/>
        <w:ind w:firstLine="48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</w:t>
      </w:r>
      <w:r>
        <w:rPr>
          <w:rFonts w:ascii="仿宋_GB2312" w:eastAsia="仿宋_GB2312"/>
          <w:sz w:val="32"/>
          <w:szCs w:val="32"/>
        </w:rPr>
        <w:t>对照新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《</w:t>
      </w:r>
      <w:r w:rsidRPr="00980E41">
        <w:rPr>
          <w:rFonts w:ascii="仿宋_GB2312" w:eastAsia="仿宋_GB2312" w:hint="eastAsia"/>
          <w:sz w:val="32"/>
          <w:szCs w:val="32"/>
        </w:rPr>
        <w:t>中华人民共和国政府信息公开条例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和</w:t>
      </w:r>
      <w:proofErr w:type="gramStart"/>
      <w:r>
        <w:rPr>
          <w:rFonts w:ascii="仿宋_GB2312" w:eastAsia="仿宋_GB2312" w:hint="eastAsia"/>
          <w:sz w:val="32"/>
          <w:szCs w:val="32"/>
        </w:rPr>
        <w:t>嘉政</w:t>
      </w:r>
      <w:proofErr w:type="gramEnd"/>
      <w:r>
        <w:rPr>
          <w:rFonts w:ascii="仿宋_GB2312" w:eastAsia="仿宋_GB2312" w:hint="eastAsia"/>
          <w:sz w:val="32"/>
          <w:szCs w:val="32"/>
        </w:rPr>
        <w:t>办发〔2019〕</w:t>
      </w:r>
      <w:r>
        <w:rPr>
          <w:rFonts w:ascii="仿宋_GB2312" w:eastAsia="仿宋_GB2312" w:hint="eastAsia"/>
          <w:spacing w:val="6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号文件要求，我局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政务公开</w:t>
      </w:r>
      <w:r>
        <w:rPr>
          <w:rFonts w:ascii="仿宋_GB2312" w:eastAsia="仿宋_GB2312"/>
          <w:sz w:val="32"/>
          <w:szCs w:val="32"/>
        </w:rPr>
        <w:t>工作中还存在一些</w:t>
      </w:r>
      <w:r>
        <w:rPr>
          <w:rFonts w:ascii="仿宋_GB2312" w:eastAsia="仿宋_GB2312" w:hint="eastAsia"/>
          <w:sz w:val="32"/>
          <w:szCs w:val="32"/>
        </w:rPr>
        <w:t>困难</w:t>
      </w:r>
      <w:r>
        <w:rPr>
          <w:rFonts w:ascii="仿宋_GB2312" w:eastAsia="仿宋_GB2312"/>
          <w:sz w:val="32"/>
          <w:szCs w:val="32"/>
        </w:rPr>
        <w:t>和不足。主要为两个方面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新条例</w:t>
      </w:r>
      <w:r>
        <w:rPr>
          <w:rFonts w:ascii="仿宋_GB2312" w:eastAsia="仿宋_GB2312" w:hint="eastAsia"/>
          <w:sz w:val="32"/>
          <w:szCs w:val="32"/>
        </w:rPr>
        <w:t>的理解</w:t>
      </w:r>
      <w:r>
        <w:rPr>
          <w:rFonts w:ascii="仿宋_GB2312" w:eastAsia="仿宋_GB2312"/>
          <w:sz w:val="32"/>
          <w:szCs w:val="32"/>
        </w:rPr>
        <w:t>还不够到位，例如</w:t>
      </w:r>
      <w:r>
        <w:rPr>
          <w:rFonts w:ascii="仿宋_GB2312" w:eastAsia="仿宋_GB2312" w:hint="eastAsia"/>
          <w:sz w:val="32"/>
          <w:szCs w:val="32"/>
        </w:rPr>
        <w:t>“成本过高”具体</w:t>
      </w:r>
      <w:r>
        <w:rPr>
          <w:rFonts w:ascii="仿宋_GB2312" w:eastAsia="仿宋_GB2312"/>
          <w:sz w:val="32"/>
          <w:szCs w:val="32"/>
        </w:rPr>
        <w:t>指</w:t>
      </w:r>
      <w:r>
        <w:rPr>
          <w:rFonts w:ascii="仿宋_GB2312" w:eastAsia="仿宋_GB2312" w:hint="eastAsia"/>
          <w:sz w:val="32"/>
          <w:szCs w:val="32"/>
        </w:rPr>
        <w:t>超出</w:t>
      </w:r>
      <w:r>
        <w:rPr>
          <w:rFonts w:ascii="仿宋_GB2312" w:eastAsia="仿宋_GB2312"/>
          <w:sz w:val="32"/>
          <w:szCs w:val="32"/>
        </w:rPr>
        <w:t>多少金额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“</w:t>
      </w:r>
      <w:r w:rsidRPr="00C953CD">
        <w:rPr>
          <w:rFonts w:ascii="仿宋_GB2312" w:eastAsia="仿宋_GB2312" w:hAnsi="仿宋_GB2312" w:hint="eastAsia"/>
          <w:sz w:val="32"/>
        </w:rPr>
        <w:t>公开后可能危及国家安全、公共安全、经济安全、社会稳定的政府信息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包不包括</w:t>
      </w:r>
      <w:r>
        <w:rPr>
          <w:rFonts w:ascii="仿宋_GB2312" w:eastAsia="仿宋_GB2312"/>
          <w:sz w:val="32"/>
          <w:szCs w:val="32"/>
        </w:rPr>
        <w:t>施工图等，</w:t>
      </w:r>
      <w:r>
        <w:rPr>
          <w:rFonts w:ascii="仿宋_GB2312" w:eastAsia="仿宋_GB2312" w:hint="eastAsia"/>
          <w:sz w:val="32"/>
          <w:szCs w:val="32"/>
        </w:rPr>
        <w:t>把握不够精准。二是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/>
          <w:sz w:val="32"/>
          <w:szCs w:val="32"/>
        </w:rPr>
        <w:t>，我局接到</w:t>
      </w:r>
      <w:r>
        <w:rPr>
          <w:rFonts w:ascii="仿宋_GB2312" w:eastAsia="仿宋_GB2312" w:hint="eastAsia"/>
          <w:sz w:val="32"/>
          <w:szCs w:val="32"/>
        </w:rPr>
        <w:t>依申请公开</w:t>
      </w:r>
      <w:r>
        <w:rPr>
          <w:rFonts w:ascii="仿宋_GB2312" w:eastAsia="仿宋_GB2312"/>
          <w:sz w:val="32"/>
          <w:szCs w:val="32"/>
        </w:rPr>
        <w:t>数量达</w:t>
      </w:r>
      <w:r w:rsidR="00F43A6B">
        <w:rPr>
          <w:rFonts w:ascii="仿宋_GB2312" w:eastAsia="仿宋_GB2312"/>
          <w:sz w:val="32"/>
          <w:szCs w:val="32"/>
        </w:rPr>
        <w:t>389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/>
          <w:sz w:val="32"/>
          <w:szCs w:val="32"/>
        </w:rPr>
        <w:t>数量远高于</w:t>
      </w:r>
      <w:r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/>
          <w:sz w:val="32"/>
          <w:szCs w:val="32"/>
        </w:rPr>
        <w:t>数据，</w:t>
      </w:r>
      <w:r>
        <w:rPr>
          <w:rFonts w:ascii="仿宋_GB2312" w:eastAsia="仿宋_GB2312" w:hint="eastAsia"/>
          <w:sz w:val="32"/>
          <w:szCs w:val="32"/>
        </w:rPr>
        <w:t>任务</w:t>
      </w:r>
      <w:r>
        <w:rPr>
          <w:rFonts w:ascii="仿宋_GB2312" w:eastAsia="仿宋_GB2312"/>
          <w:sz w:val="32"/>
          <w:szCs w:val="32"/>
        </w:rPr>
        <w:t>更重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对负责依申请公开的工作人员要求更高，</w:t>
      </w:r>
      <w:r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业务能力</w:t>
      </w:r>
      <w:r>
        <w:rPr>
          <w:rFonts w:ascii="仿宋_GB2312" w:eastAsia="仿宋_GB2312" w:hAnsi="Courier New" w:cs="Courier New" w:hint="eastAsia"/>
          <w:sz w:val="32"/>
          <w:szCs w:val="32"/>
        </w:rPr>
        <w:t>还有待进一步加强。</w:t>
      </w:r>
    </w:p>
    <w:p w:rsidR="00244C94" w:rsidRPr="00244C94" w:rsidRDefault="00244C94" w:rsidP="00244C94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244C94">
        <w:rPr>
          <w:rFonts w:ascii="仿宋_GB2312" w:eastAsia="仿宋_GB2312" w:hint="eastAsia"/>
          <w:sz w:val="32"/>
          <w:szCs w:val="32"/>
        </w:rPr>
        <w:t>为此</w:t>
      </w:r>
      <w:r w:rsidRPr="00244C94">
        <w:rPr>
          <w:rFonts w:ascii="仿宋_GB2312" w:eastAsia="仿宋_GB2312"/>
          <w:sz w:val="32"/>
          <w:szCs w:val="32"/>
        </w:rPr>
        <w:t>，</w:t>
      </w:r>
      <w:r w:rsidRPr="00244C94">
        <w:rPr>
          <w:rFonts w:ascii="仿宋_GB2312" w:eastAsia="仿宋_GB2312" w:hint="eastAsia"/>
          <w:sz w:val="32"/>
          <w:szCs w:val="32"/>
        </w:rPr>
        <w:t>2020年</w:t>
      </w:r>
      <w:r w:rsidRPr="00244C94">
        <w:rPr>
          <w:rFonts w:ascii="仿宋_GB2312" w:eastAsia="仿宋_GB2312"/>
          <w:sz w:val="32"/>
          <w:szCs w:val="32"/>
        </w:rPr>
        <w:t>，</w:t>
      </w:r>
      <w:r w:rsidRPr="00244C94">
        <w:rPr>
          <w:rFonts w:ascii="仿宋_GB2312" w:eastAsia="仿宋_GB2312" w:hint="eastAsia"/>
          <w:sz w:val="32"/>
          <w:szCs w:val="32"/>
        </w:rPr>
        <w:t>我局将在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市政务公开领导小组的带领下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，认真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学习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贯彻实施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新条例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，全面推进决策、执行、管理、服务、结果全过程公开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更好地为人民服务。</w:t>
      </w:r>
    </w:p>
    <w:p w:rsidR="00244C94" w:rsidRPr="00244C94" w:rsidRDefault="00244C94" w:rsidP="00244C94">
      <w:pPr>
        <w:spacing w:line="580" w:lineRule="exact"/>
        <w:ind w:firstLineChars="150" w:firstLine="480"/>
        <w:rPr>
          <w:rFonts w:ascii="楷体_GB2312" w:eastAsia="楷体_GB2312"/>
          <w:sz w:val="32"/>
          <w:szCs w:val="32"/>
        </w:rPr>
      </w:pPr>
      <w:r w:rsidRPr="00244C94">
        <w:rPr>
          <w:rFonts w:ascii="楷体_GB2312" w:eastAsia="楷体_GB2312" w:hint="eastAsia"/>
          <w:sz w:val="32"/>
          <w:szCs w:val="32"/>
        </w:rPr>
        <w:t>（一）完善内部</w:t>
      </w:r>
      <w:r w:rsidRPr="00244C94">
        <w:rPr>
          <w:rFonts w:ascii="楷体_GB2312" w:eastAsia="楷体_GB2312"/>
          <w:sz w:val="32"/>
          <w:szCs w:val="32"/>
        </w:rPr>
        <w:t>依申请公开</w:t>
      </w:r>
      <w:r w:rsidRPr="00244C94">
        <w:rPr>
          <w:rFonts w:ascii="楷体_GB2312" w:eastAsia="楷体_GB2312" w:hint="eastAsia"/>
          <w:sz w:val="32"/>
          <w:szCs w:val="32"/>
        </w:rPr>
        <w:t>经办</w:t>
      </w:r>
      <w:r w:rsidRPr="00244C94">
        <w:rPr>
          <w:rFonts w:ascii="楷体_GB2312" w:eastAsia="楷体_GB2312"/>
          <w:sz w:val="32"/>
          <w:szCs w:val="32"/>
        </w:rPr>
        <w:t>流程</w:t>
      </w:r>
    </w:p>
    <w:p w:rsidR="00244C94" w:rsidRPr="00244C94" w:rsidRDefault="00244C94" w:rsidP="00244C94">
      <w:pPr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坚持以人民为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中心的工作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理论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，更加重视依申请公开工作。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进一步细化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、优化内部的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经办流程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明确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每个步骤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办</w:t>
      </w:r>
      <w:r w:rsidRPr="00244C94">
        <w:rPr>
          <w:rFonts w:ascii="仿宋_GB2312" w:eastAsia="仿宋_GB2312" w:hAnsiTheme="minorHAnsi" w:cstheme="minorBidi"/>
          <w:sz w:val="32"/>
          <w:szCs w:val="32"/>
        </w:rPr>
        <w:lastRenderedPageBreak/>
        <w:t>理时间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和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要求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，并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落实责任人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员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，确保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每一个依申请公开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都做到合法、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准确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、便民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、高效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。</w:t>
      </w:r>
    </w:p>
    <w:p w:rsidR="00244C94" w:rsidRPr="00244C94" w:rsidRDefault="00244C94" w:rsidP="00244C94">
      <w:pPr>
        <w:ind w:firstLineChars="150" w:firstLine="480"/>
        <w:rPr>
          <w:rFonts w:ascii="楷体_GB2312" w:eastAsia="楷体_GB2312"/>
          <w:sz w:val="32"/>
          <w:szCs w:val="32"/>
        </w:rPr>
      </w:pPr>
      <w:r w:rsidRPr="00244C94">
        <w:rPr>
          <w:rFonts w:ascii="楷体_GB2312" w:eastAsia="楷体_GB2312" w:hint="eastAsia"/>
          <w:sz w:val="32"/>
          <w:szCs w:val="32"/>
        </w:rPr>
        <w:t>（二）加强</w:t>
      </w:r>
      <w:r w:rsidRPr="00244C94">
        <w:rPr>
          <w:rFonts w:ascii="楷体_GB2312" w:eastAsia="楷体_GB2312"/>
          <w:sz w:val="32"/>
          <w:szCs w:val="32"/>
        </w:rPr>
        <w:t>对主动公开工作的重视</w:t>
      </w:r>
    </w:p>
    <w:p w:rsidR="00BA3DCD" w:rsidRPr="00244C94" w:rsidRDefault="00244C94" w:rsidP="00244C94">
      <w:pPr>
        <w:widowControl/>
        <w:spacing w:line="432" w:lineRule="atLeast"/>
        <w:ind w:firstLine="480"/>
        <w:rPr>
          <w:rFonts w:ascii="仿宋_GB2312" w:eastAsia="仿宋_GB2312"/>
          <w:sz w:val="32"/>
          <w:szCs w:val="32"/>
        </w:rPr>
      </w:pPr>
      <w:r w:rsidRPr="00244C94">
        <w:rPr>
          <w:rFonts w:ascii="仿宋_GB2312" w:eastAsia="仿宋_GB2312" w:hAnsiTheme="minorHAnsi" w:cstheme="minorBidi"/>
          <w:sz w:val="32"/>
          <w:szCs w:val="32"/>
        </w:rPr>
        <w:t>认真落实</w:t>
      </w:r>
      <w:r w:rsidRPr="00244C94">
        <w:rPr>
          <w:rFonts w:ascii="仿宋_GB2312" w:eastAsia="仿宋_GB2312"/>
          <w:sz w:val="32"/>
          <w:szCs w:val="32"/>
        </w:rPr>
        <w:t>新</w:t>
      </w:r>
      <w:r w:rsidRPr="00244C94">
        <w:rPr>
          <w:rFonts w:ascii="仿宋_GB2312" w:eastAsia="仿宋_GB2312" w:hint="eastAsia"/>
          <w:sz w:val="32"/>
          <w:szCs w:val="32"/>
        </w:rPr>
        <w:t>的</w:t>
      </w:r>
      <w:r w:rsidRPr="00244C94">
        <w:rPr>
          <w:rFonts w:ascii="仿宋_GB2312" w:eastAsia="仿宋_GB2312"/>
          <w:sz w:val="32"/>
          <w:szCs w:val="32"/>
        </w:rPr>
        <w:t>《</w:t>
      </w:r>
      <w:r w:rsidRPr="00244C94">
        <w:rPr>
          <w:rFonts w:ascii="仿宋_GB2312" w:eastAsia="仿宋_GB2312" w:hint="eastAsia"/>
          <w:sz w:val="32"/>
          <w:szCs w:val="32"/>
        </w:rPr>
        <w:t>中华人民共和国政府信息公开条例</w:t>
      </w:r>
      <w:r w:rsidRPr="00244C94">
        <w:rPr>
          <w:rFonts w:ascii="仿宋_GB2312" w:eastAsia="仿宋_GB2312"/>
          <w:sz w:val="32"/>
          <w:szCs w:val="32"/>
        </w:rPr>
        <w:t>》</w:t>
      </w:r>
      <w:r w:rsidRPr="00244C94">
        <w:rPr>
          <w:rFonts w:ascii="仿宋_GB2312" w:eastAsia="仿宋_GB2312" w:hint="eastAsia"/>
          <w:sz w:val="32"/>
          <w:szCs w:val="32"/>
        </w:rPr>
        <w:t>和</w:t>
      </w:r>
      <w:proofErr w:type="gramStart"/>
      <w:r w:rsidRPr="00244C94">
        <w:rPr>
          <w:rFonts w:ascii="仿宋_GB2312" w:eastAsia="仿宋_GB2312" w:hAnsiTheme="minorHAnsi" w:cstheme="minorBidi"/>
          <w:sz w:val="32"/>
          <w:szCs w:val="32"/>
        </w:rPr>
        <w:t>嘉政</w:t>
      </w:r>
      <w:proofErr w:type="gramEnd"/>
      <w:r w:rsidRPr="00244C94">
        <w:rPr>
          <w:rFonts w:ascii="仿宋_GB2312" w:eastAsia="仿宋_GB2312" w:hAnsiTheme="minorHAnsi" w:cstheme="minorBidi"/>
          <w:sz w:val="32"/>
          <w:szCs w:val="32"/>
        </w:rPr>
        <w:t>办发〔2019〕35号文件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精神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，将应主动公开的内容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细化分解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到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科室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并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定期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监督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其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主动公开完成情况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，做到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不遗漏、不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重复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、不拖延。</w:t>
      </w: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六、其他需要报告的事项</w:t>
      </w:r>
    </w:p>
    <w:p w:rsidR="00485B40" w:rsidRPr="009A100C" w:rsidRDefault="00967E08" w:rsidP="009A100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无</w:t>
      </w:r>
    </w:p>
    <w:sectPr w:rsidR="00485B40" w:rsidRPr="009A100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BC" w:rsidRDefault="00E910BC">
      <w:r>
        <w:separator/>
      </w:r>
    </w:p>
  </w:endnote>
  <w:endnote w:type="continuationSeparator" w:id="0">
    <w:p w:rsidR="00E910BC" w:rsidRDefault="00E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DF" w:rsidRDefault="004875FC" w:rsidP="00934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EDF" w:rsidRDefault="00E910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DF" w:rsidRDefault="004875FC" w:rsidP="00934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7BF">
      <w:rPr>
        <w:rStyle w:val="a5"/>
        <w:noProof/>
      </w:rPr>
      <w:t>6</w:t>
    </w:r>
    <w:r>
      <w:rPr>
        <w:rStyle w:val="a5"/>
      </w:rPr>
      <w:fldChar w:fldCharType="end"/>
    </w:r>
  </w:p>
  <w:p w:rsidR="00F47EDF" w:rsidRDefault="00E910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BC" w:rsidRDefault="00E910BC">
      <w:r>
        <w:separator/>
      </w:r>
    </w:p>
  </w:footnote>
  <w:footnote w:type="continuationSeparator" w:id="0">
    <w:p w:rsidR="00E910BC" w:rsidRDefault="00E9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C"/>
    <w:rsid w:val="00060BCC"/>
    <w:rsid w:val="00104913"/>
    <w:rsid w:val="00105FFB"/>
    <w:rsid w:val="00177C5F"/>
    <w:rsid w:val="001831D4"/>
    <w:rsid w:val="00244C94"/>
    <w:rsid w:val="00334873"/>
    <w:rsid w:val="00380ED9"/>
    <w:rsid w:val="003A0026"/>
    <w:rsid w:val="0041142B"/>
    <w:rsid w:val="00485B40"/>
    <w:rsid w:val="004875FC"/>
    <w:rsid w:val="004E19E9"/>
    <w:rsid w:val="005B17BF"/>
    <w:rsid w:val="00767C0D"/>
    <w:rsid w:val="00967E08"/>
    <w:rsid w:val="009A100C"/>
    <w:rsid w:val="00A74B79"/>
    <w:rsid w:val="00BA3DCD"/>
    <w:rsid w:val="00BD5BF5"/>
    <w:rsid w:val="00D65319"/>
    <w:rsid w:val="00D82BC2"/>
    <w:rsid w:val="00E863B8"/>
    <w:rsid w:val="00E910BC"/>
    <w:rsid w:val="00EC0AB1"/>
    <w:rsid w:val="00EE40BD"/>
    <w:rsid w:val="00F40FA3"/>
    <w:rsid w:val="00F43A6B"/>
    <w:rsid w:val="00F46468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AC20"/>
  <w15:chartTrackingRefBased/>
  <w15:docId w15:val="{676A826D-22EC-43AE-85F9-8581639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875F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75FC"/>
  </w:style>
  <w:style w:type="paragraph" w:styleId="a6">
    <w:name w:val="header"/>
    <w:basedOn w:val="a"/>
    <w:link w:val="a7"/>
    <w:uiPriority w:val="99"/>
    <w:unhideWhenUsed/>
    <w:rsid w:val="003A0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002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44C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4C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宋张颖(songzy)</dc:creator>
  <cp:keywords/>
  <dc:description/>
  <cp:lastModifiedBy>宋张颖(songzy)</cp:lastModifiedBy>
  <cp:revision>9</cp:revision>
  <cp:lastPrinted>2020-01-22T09:27:00Z</cp:lastPrinted>
  <dcterms:created xsi:type="dcterms:W3CDTF">2020-01-13T06:43:00Z</dcterms:created>
  <dcterms:modified xsi:type="dcterms:W3CDTF">2020-03-05T03:45:00Z</dcterms:modified>
</cp:coreProperties>
</file>